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495"/>
        <w:gridCol w:w="4252"/>
      </w:tblGrid>
      <w:tr w:rsidR="00A923A9" w:rsidRPr="00A923A9" w:rsidTr="004A63D6">
        <w:trPr>
          <w:trHeight w:val="3594"/>
        </w:trPr>
        <w:tc>
          <w:tcPr>
            <w:tcW w:w="5495" w:type="dxa"/>
          </w:tcPr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047EEC56" wp14:editId="143D606F">
                  <wp:extent cx="54102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БУЗУЛУКСКИЙ РАЙОН</w:t>
            </w:r>
          </w:p>
          <w:p w:rsidR="00A923A9" w:rsidRPr="00A923A9" w:rsidRDefault="00A923A9" w:rsidP="00A923A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ОРЕНБУРГСКОЙ ОБЛАСТИ </w:t>
            </w:r>
          </w:p>
          <w:p w:rsidR="00A923A9" w:rsidRPr="00A923A9" w:rsidRDefault="00A923A9" w:rsidP="00A923A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ФИНАНСОВОЕ УПРАВЛЕНИЕ</w:t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461040 г.Бузулук, ул.Ленина, 10</w:t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тел./факс 2-27-36</w:t>
            </w:r>
          </w:p>
          <w:p w:rsidR="00A923A9" w:rsidRPr="00E87396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23A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E873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A923A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E873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923A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rfo</w:t>
            </w:r>
            <w:proofErr w:type="spellEnd"/>
            <w:r w:rsidRPr="00E873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proofErr w:type="spellStart"/>
            <w:r w:rsidRPr="00A923A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bz</w:t>
            </w:r>
            <w:proofErr w:type="spellEnd"/>
            <w:r w:rsidRPr="00E873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23A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orb</w:t>
            </w:r>
            <w:r w:rsidRPr="00E873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A923A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923A9" w:rsidRPr="00E87396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87396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    </w:t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от № </w:t>
            </w:r>
          </w:p>
          <w:p w:rsidR="00A923A9" w:rsidRPr="00A923A9" w:rsidRDefault="00A923A9" w:rsidP="00E8739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="00E8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="00E87396" w:rsidRPr="00E87396">
              <w:rPr>
                <w:rFonts w:ascii="Tahoma" w:hAnsi="Tahoma" w:cs="Tahoma"/>
                <w:color w:val="D9D9D9"/>
                <w:sz w:val="24"/>
                <w:szCs w:val="24"/>
              </w:rPr>
              <w:t xml:space="preserve"> [МЕСТО ДЛЯ ШТАМПА]</w:t>
            </w:r>
          </w:p>
          <w:p w:rsidR="00A923A9" w:rsidRPr="00A923A9" w:rsidRDefault="00A923A9" w:rsidP="00A923A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A923A9" w:rsidRPr="00A923A9" w:rsidRDefault="00A923A9" w:rsidP="00A923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923A9" w:rsidRPr="00A923A9" w:rsidRDefault="00A923A9" w:rsidP="00A923A9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923A9" w:rsidRPr="00A923A9" w:rsidRDefault="00A923A9" w:rsidP="00A923A9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>ИЗВЕЩЕНИЕ</w:t>
      </w: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 xml:space="preserve">В соответствии с пунктом 7 Порядка проведения конкурсного отбора проектов направленных на обеспечение участия населения муниципального образования сельского поселения в решении вопросов социально- экономического развития муниципального образования сельского поселения Бузулукского района Оренбургской области, утвержденного постановлением администрации Бузулукского района от 19.06.2017 года № 930-п, </w:t>
      </w:r>
      <w:r w:rsidR="00C15D2B">
        <w:rPr>
          <w:rFonts w:ascii="Times New Roman" w:hAnsi="Times New Roman"/>
          <w:sz w:val="28"/>
          <w:szCs w:val="28"/>
          <w:lang w:eastAsia="ru-RU"/>
        </w:rPr>
        <w:t>финансовое управление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 администрации Бузулукского  района объявляет о начале приема заявок для участия в конкурсном отборе проектов «Народный бюджет» </w:t>
      </w:r>
      <w:r w:rsidR="00C15D2B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B42B4A">
        <w:rPr>
          <w:rFonts w:ascii="Times New Roman" w:hAnsi="Times New Roman"/>
          <w:b/>
          <w:sz w:val="28"/>
          <w:szCs w:val="28"/>
          <w:lang w:eastAsia="ru-RU"/>
        </w:rPr>
        <w:t>21 октября 2024</w:t>
      </w:r>
      <w:r w:rsidR="005237D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15D2B">
        <w:rPr>
          <w:rFonts w:ascii="Times New Roman" w:hAnsi="Times New Roman"/>
          <w:b/>
          <w:sz w:val="28"/>
          <w:szCs w:val="28"/>
          <w:lang w:eastAsia="ru-RU"/>
        </w:rPr>
        <w:t xml:space="preserve">года </w:t>
      </w:r>
      <w:r w:rsidRPr="00A923A9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="00B42B4A">
        <w:rPr>
          <w:rFonts w:ascii="Times New Roman" w:hAnsi="Times New Roman"/>
          <w:b/>
          <w:sz w:val="28"/>
          <w:szCs w:val="28"/>
          <w:lang w:eastAsia="ru-RU"/>
        </w:rPr>
        <w:t xml:space="preserve">19 ноября </w:t>
      </w:r>
      <w:r w:rsidR="00C15D2B" w:rsidRPr="00C15D2B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B42B4A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C15D2B" w:rsidRPr="00C15D2B">
        <w:rPr>
          <w:rFonts w:ascii="Times New Roman" w:hAnsi="Times New Roman"/>
          <w:b/>
          <w:sz w:val="28"/>
          <w:szCs w:val="28"/>
          <w:lang w:eastAsia="ru-RU"/>
        </w:rPr>
        <w:t xml:space="preserve"> года.</w:t>
      </w: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 xml:space="preserve">Заявки и перечень документов, необходимых для участия в конкурсном отборе, принимаются </w:t>
      </w:r>
      <w:r w:rsidR="00C15D2B">
        <w:rPr>
          <w:rFonts w:ascii="Times New Roman" w:hAnsi="Times New Roman"/>
          <w:sz w:val="28"/>
          <w:szCs w:val="28"/>
          <w:lang w:eastAsia="ru-RU"/>
        </w:rPr>
        <w:t>финансовым управлением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 администрации Бузулукского района по адресу: 461040, г. Бузулук, ул. Ленина, д.10, кабинет №14, 2 этаж. </w:t>
      </w: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 xml:space="preserve">Форма заявки и перечень необходимых документов </w:t>
      </w:r>
      <w:r w:rsidR="00C15D2B">
        <w:rPr>
          <w:rFonts w:ascii="Times New Roman" w:hAnsi="Times New Roman"/>
          <w:sz w:val="28"/>
          <w:szCs w:val="28"/>
          <w:lang w:eastAsia="ru-RU"/>
        </w:rPr>
        <w:t xml:space="preserve">утверждены приказом финансового управления 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администрации Бузулукского района от 19.06.2017 года №22. </w:t>
      </w: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 xml:space="preserve">Время начала приема заявок: 08.00 </w:t>
      </w:r>
      <w:r w:rsidR="00B42B4A">
        <w:rPr>
          <w:rFonts w:ascii="Times New Roman" w:hAnsi="Times New Roman"/>
          <w:sz w:val="28"/>
          <w:szCs w:val="28"/>
          <w:lang w:eastAsia="ru-RU"/>
        </w:rPr>
        <w:t>21.10.2024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 года. </w:t>
      </w: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 xml:space="preserve">Время окончания приема заявок: 17.00 </w:t>
      </w:r>
      <w:r w:rsidR="00B42B4A">
        <w:rPr>
          <w:rFonts w:ascii="Times New Roman" w:hAnsi="Times New Roman"/>
          <w:sz w:val="28"/>
          <w:szCs w:val="28"/>
          <w:lang w:eastAsia="ru-RU"/>
        </w:rPr>
        <w:t>19.11</w:t>
      </w:r>
      <w:r w:rsidRPr="00A923A9">
        <w:rPr>
          <w:rFonts w:ascii="Times New Roman" w:hAnsi="Times New Roman"/>
          <w:sz w:val="28"/>
          <w:szCs w:val="28"/>
          <w:lang w:eastAsia="ru-RU"/>
        </w:rPr>
        <w:t>.202</w:t>
      </w:r>
      <w:r w:rsidR="00B42B4A">
        <w:rPr>
          <w:rFonts w:ascii="Times New Roman" w:hAnsi="Times New Roman"/>
          <w:sz w:val="28"/>
          <w:szCs w:val="28"/>
          <w:lang w:eastAsia="ru-RU"/>
        </w:rPr>
        <w:t>4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>Телефон: 7-41-60.</w:t>
      </w:r>
    </w:p>
    <w:p w:rsidR="00C15D2B" w:rsidRPr="00A923A9" w:rsidRDefault="00C15D2B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3A9" w:rsidRPr="00A923A9" w:rsidRDefault="00C15D2B" w:rsidP="00C15D2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Уведомляем Вас, что о</w:t>
      </w:r>
      <w:r w:rsidRPr="00C15D2B">
        <w:rPr>
          <w:rFonts w:ascii="Times New Roman" w:hAnsi="Times New Roman"/>
          <w:sz w:val="28"/>
          <w:szCs w:val="28"/>
          <w:lang w:eastAsia="ru-RU"/>
        </w:rPr>
        <w:t xml:space="preserve">бъем </w:t>
      </w:r>
      <w:r w:rsidR="00B26222" w:rsidRPr="00C15D2B">
        <w:rPr>
          <w:rFonts w:ascii="Times New Roman" w:hAnsi="Times New Roman"/>
          <w:sz w:val="28"/>
          <w:szCs w:val="28"/>
          <w:lang w:eastAsia="ru-RU"/>
        </w:rPr>
        <w:t>средст</w:t>
      </w:r>
      <w:r w:rsidR="00B26222">
        <w:rPr>
          <w:rFonts w:ascii="Times New Roman" w:hAnsi="Times New Roman"/>
          <w:sz w:val="28"/>
          <w:szCs w:val="28"/>
          <w:lang w:eastAsia="ru-RU"/>
        </w:rPr>
        <w:t>в,</w:t>
      </w:r>
      <w:r>
        <w:rPr>
          <w:rFonts w:ascii="Times New Roman" w:hAnsi="Times New Roman"/>
          <w:sz w:val="28"/>
          <w:szCs w:val="28"/>
          <w:lang w:eastAsia="ru-RU"/>
        </w:rPr>
        <w:t xml:space="preserve"> выделяемых из бюджета муниципального района </w:t>
      </w:r>
      <w:proofErr w:type="gramStart"/>
      <w:r w:rsidR="00B26222">
        <w:rPr>
          <w:rFonts w:ascii="Times New Roman" w:hAnsi="Times New Roman"/>
          <w:sz w:val="28"/>
          <w:szCs w:val="28"/>
          <w:lang w:eastAsia="ru-RU"/>
        </w:rPr>
        <w:t xml:space="preserve">составляет  </w:t>
      </w:r>
      <w:bookmarkStart w:id="0" w:name="_GoBack"/>
      <w:bookmarkEnd w:id="0"/>
      <w:r w:rsidRPr="00C15D2B">
        <w:rPr>
          <w:rFonts w:ascii="Times New Roman" w:hAnsi="Times New Roman"/>
          <w:b/>
          <w:sz w:val="28"/>
          <w:szCs w:val="28"/>
          <w:lang w:eastAsia="ru-RU"/>
        </w:rPr>
        <w:t>150</w:t>
      </w:r>
      <w:proofErr w:type="gramEnd"/>
      <w:r w:rsidRPr="00C15D2B">
        <w:rPr>
          <w:rFonts w:ascii="Times New Roman" w:hAnsi="Times New Roman"/>
          <w:b/>
          <w:sz w:val="28"/>
          <w:szCs w:val="28"/>
          <w:lang w:eastAsia="ru-RU"/>
        </w:rPr>
        <w:t xml:space="preserve"> 000 рублей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A923A9" w:rsidRDefault="00A923A9" w:rsidP="00A923A9">
      <w:pPr>
        <w:tabs>
          <w:tab w:val="left" w:pos="142"/>
        </w:tabs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15D2B" w:rsidRPr="00A923A9" w:rsidRDefault="00C15D2B" w:rsidP="00A923A9">
      <w:pPr>
        <w:tabs>
          <w:tab w:val="left" w:pos="142"/>
        </w:tabs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E2D34" w:rsidRDefault="00A923A9" w:rsidP="00C15D2B">
      <w:pPr>
        <w:tabs>
          <w:tab w:val="left" w:pos="142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>Начальник финансового управления                                             Ю.А. Ярыгина</w:t>
      </w:r>
    </w:p>
    <w:p w:rsidR="00E87396" w:rsidRPr="00DF7362" w:rsidRDefault="00E87396" w:rsidP="00E87396">
      <w:pPr>
        <w:tabs>
          <w:tab w:val="left" w:pos="678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DF7362">
        <w:rPr>
          <w:rFonts w:ascii="Tahoma" w:hAnsi="Tahoma" w:cs="Tahoma"/>
          <w:color w:val="D9D9D9"/>
          <w:sz w:val="16"/>
          <w:szCs w:val="16"/>
        </w:rPr>
        <w:t xml:space="preserve">                               </w:t>
      </w:r>
      <w:r>
        <w:rPr>
          <w:rFonts w:ascii="Tahoma" w:hAnsi="Tahoma" w:cs="Tahoma"/>
          <w:color w:val="D9D9D9"/>
          <w:sz w:val="16"/>
          <w:szCs w:val="16"/>
        </w:rPr>
        <w:t xml:space="preserve">                                                   </w:t>
      </w:r>
      <w:r w:rsidRPr="00DF7362">
        <w:rPr>
          <w:rFonts w:ascii="Tahoma" w:hAnsi="Tahoma" w:cs="Tahoma"/>
          <w:color w:val="D9D9D9"/>
          <w:sz w:val="16"/>
          <w:szCs w:val="16"/>
        </w:rPr>
        <w:t xml:space="preserve">                       [МЕСТО ДЛЯ ПОДПИСИ]</w:t>
      </w:r>
      <w:r w:rsidRPr="00DF7362">
        <w:rPr>
          <w:bCs/>
          <w:sz w:val="28"/>
          <w:szCs w:val="28"/>
        </w:rPr>
        <w:t xml:space="preserve">        </w:t>
      </w:r>
    </w:p>
    <w:p w:rsidR="00E87396" w:rsidRPr="00C15D2B" w:rsidRDefault="00E87396" w:rsidP="00C15D2B">
      <w:pPr>
        <w:tabs>
          <w:tab w:val="left" w:pos="142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E87396" w:rsidRPr="00C15D2B" w:rsidSect="00E87396"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A9"/>
    <w:rsid w:val="002B60D6"/>
    <w:rsid w:val="005237D0"/>
    <w:rsid w:val="008E2D34"/>
    <w:rsid w:val="00A923A9"/>
    <w:rsid w:val="00B26222"/>
    <w:rsid w:val="00B42B4A"/>
    <w:rsid w:val="00C15D2B"/>
    <w:rsid w:val="00E8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78ED7"/>
  <w15:docId w15:val="{F201BDA0-2A4D-4B07-9095-5A089B6C8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0D6"/>
    <w:pPr>
      <w:spacing w:after="200" w:line="276" w:lineRule="auto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B60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0D6"/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2B60D6"/>
    <w:pPr>
      <w:spacing w:after="100"/>
    </w:pPr>
    <w:rPr>
      <w:rFonts w:asciiTheme="minorHAnsi" w:eastAsiaTheme="minorEastAsia" w:hAnsiTheme="minorHAnsi" w:cstheme="minorBidi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2B60D6"/>
    <w:pPr>
      <w:spacing w:after="100"/>
      <w:ind w:left="220"/>
    </w:pPr>
    <w:rPr>
      <w:rFonts w:asciiTheme="minorHAnsi" w:eastAsiaTheme="minorEastAsia" w:hAnsiTheme="minorHAnsi" w:cstheme="minorBidi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2B60D6"/>
    <w:pPr>
      <w:spacing w:after="100"/>
      <w:ind w:left="440"/>
    </w:pPr>
    <w:rPr>
      <w:rFonts w:asciiTheme="minorHAnsi" w:eastAsiaTheme="minorEastAsia" w:hAnsiTheme="minorHAnsi" w:cstheme="minorBidi"/>
      <w:lang w:eastAsia="ru-RU"/>
    </w:rPr>
  </w:style>
  <w:style w:type="paragraph" w:styleId="a3">
    <w:name w:val="List Paragraph"/>
    <w:basedOn w:val="a"/>
    <w:uiPriority w:val="34"/>
    <w:qFormat/>
    <w:rsid w:val="002B60D6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2B60D6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Ярыгина Ю А</dc:creator>
  <cp:lastModifiedBy>Ярыгина Ю А</cp:lastModifiedBy>
  <cp:revision>6</cp:revision>
  <dcterms:created xsi:type="dcterms:W3CDTF">2022-10-03T06:39:00Z</dcterms:created>
  <dcterms:modified xsi:type="dcterms:W3CDTF">2024-10-18T11:33:00Z</dcterms:modified>
</cp:coreProperties>
</file>